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上海电力大学2020届本科毕业生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生源信息核对确认、推荐表制作流程</w:t>
      </w:r>
    </w:p>
    <w:p>
      <w:pPr>
        <w:snapToGrid w:val="0"/>
        <w:ind w:left="960" w:hanging="960" w:hanging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第一步、毕业生登陆上海电力大学官网点击下方“就业信息”图标，进入上海电力大学本科就业信息网；</w:t>
      </w:r>
    </w:p>
    <w:p>
      <w:pPr>
        <w:snapToGrid w:val="0"/>
      </w:pPr>
      <w:r>
        <w:drawing>
          <wp:inline distT="0" distB="0" distL="0" distR="0">
            <wp:extent cx="5267325" cy="44196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left="960" w:hanging="960" w:hangingChars="4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第二步、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毕业生</w:t>
      </w:r>
      <w:r>
        <w:rPr>
          <w:rFonts w:hint="eastAsia" w:asciiTheme="minorEastAsia" w:hAnsiTheme="minor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>上海电力大学本科就业信息网主</w:t>
      </w:r>
      <w:r>
        <w:rPr>
          <w:rFonts w:hint="eastAsia" w:asciiTheme="minorEastAsia" w:hAnsiTheme="minorEastAsia"/>
          <w:sz w:val="24"/>
          <w:szCs w:val="24"/>
        </w:rPr>
        <w:t>界面中间的在校生“登录”图标，进入登陆界面；</w:t>
      </w:r>
    </w:p>
    <w:p>
      <w:pPr>
        <w:snapToGrid w:val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6850" cy="2647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87" cy="26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第三步、在登陆界面输入用户名和密码，用户名为学生本人学号，密码为信息门</w:t>
      </w:r>
    </w:p>
    <w:p>
      <w:pPr>
        <w:snapToGrid w:val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    户密码；</w:t>
      </w:r>
    </w:p>
    <w:p>
      <w:pPr>
        <w:snapToGrid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057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left="960" w:hanging="960" w:hanging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第四步、登陆完成，点击在校生中的“个人信息核对”，进入就业网管理系统；</w:t>
      </w:r>
    </w:p>
    <w:p>
      <w:pPr>
        <w:snapToGrid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6548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第五步、点击学生服务、选择学生基本信息。</w:t>
      </w:r>
    </w:p>
    <w:p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1828800</wp:posOffset>
                </wp:positionV>
                <wp:extent cx="525780" cy="381000"/>
                <wp:effectExtent l="0" t="0" r="26670" b="1905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6pt;margin-top:144pt;height:30pt;width:41.4pt;z-index:251659264;v-text-anchor:middle;mso-width-relative:page;mso-height-relative:page;" filled="f" stroked="t" coordsize="21600,21600" o:gfxdata="UEsDBAoAAAAAAIdO4kAAAAAAAAAAAAAAAAAEAAAAZHJzL1BLAwQUAAAACACHTuJA7VtCddYAAAAL&#10;AQAADwAAAGRycy9kb3ducmV2LnhtbE2PT0/DMAzF70h8h8hIXBBL201VV5pOCGkHjhuTuHqNaSsS&#10;p2qyf98ec4Lbs/30/HvN5uqdOtMcx8AG8kUGirgLduTewOFj+1yBignZogtMBm4UYdPe3zVY23Dh&#10;HZ33qVcSwrFGA0NKU6117AbyGBdhIpbbV5g9JhnnXtsZLxLunS6yrNQeR5YPA070NlD3vT95A683&#10;ndwurrdPtuSyTJ/xHV1lzONDnr2ASnRNf2b4xRd0aIXpGE5so3IGlnkhXZKBoqpEiGO5XkmZo4iV&#10;bHTb6P8d2h9QSwMEFAAAAAgAh07iQMqKevpQAgAAgQQAAA4AAABkcnMvZTJvRG9jLnhtbK1UzW4T&#10;MRC+I/EOlu90k9DQEGVTRa2CkCpaKSDOjtfOWvIftpNNeQCegiPXPhY8B5+9SRt+ToiLd8Yznp9v&#10;vtnZ5d5oshMhKmdrOjwbUCIsd42ym5p+eL98MaEkJmYbpp0VNb0XkV7Onz+bdX4qRq51uhGBIIiN&#10;087XtE3JT6sq8lYYFs+cFxZG6YJhCWrYVE1gHaIbXY0Gg1dV50Ljg+MiRtxe90Y6L/GlFDzdShlF&#10;IrqmqC2VM5Rznc9qPmPTTWC+VfxQBvuHKgxTFkkfQ12zxMg2qD9CGcWDi06mM+5M5aRUXJQe0M1w&#10;8Fs3q5Z5UXoBONE/whT/X1j+bncXiGowuzEllhnM6Me3h+9fvxBcAJ3OxymcVv4uHLQIMbe6l8Hk&#10;L5og+4Lo/SOiYp8Ix+V4NL6YAHcO08vJcDAoiFdPj32I6Y1whmShpkJr5WPumU3Z7iYm5IT30Stf&#10;W7dUWpe5aUs6FD66QFjCGegjNUsQjUdD0W4oYXoDXvIUSsjotGry8xwohs36SgeyY+DGconajsX9&#10;4pZzX7PY9n7F1LPGqATqamVqOsmPj6+1Rc0Zth6oLK1dcw+Yg+v5Fz1fKoS9YTHdsQDCoX4sUbrF&#10;IbVDU+4gUdK68Plv99kfPICVkg4ERsOftiwISvRbC4a8Hp6fZ8YX5Xx8MYISTi3rU4vdmisHHIZY&#10;V8+LmP2TPooyOPMRu7bIWWFiliN3D+1BuUr9YmFbuVgsihtY7lm6sSvPc/B+gIttclKV2T6hcwAN&#10;PC8jP+xkXqRTvXg9/Tn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tW0J11gAAAAsBAAAPAAAA&#10;AAAAAAEAIAAAACIAAABkcnMvZG93bnJldi54bWxQSwECFAAUAAAACACHTuJAyop6+lACAACBBAAA&#10;DgAAAAAAAAABACAAAAAlAQAAZHJzL2Uyb0RvYy54bWxQSwUGAAAAAAYABgBZAQAA5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4"/>
          <w:szCs w:val="24"/>
        </w:rPr>
        <w:drawing>
          <wp:inline distT="0" distB="0" distL="0" distR="0">
            <wp:extent cx="5274310" cy="2801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ind w:left="960" w:hanging="960" w:hangingChars="400"/>
        <w:rPr>
          <w:sz w:val="24"/>
          <w:szCs w:val="24"/>
        </w:rPr>
      </w:pPr>
      <w:r>
        <w:rPr>
          <w:rFonts w:hint="eastAsia"/>
          <w:sz w:val="24"/>
          <w:szCs w:val="24"/>
        </w:rPr>
        <w:t>第六步、</w:t>
      </w:r>
      <w:r>
        <w:rPr>
          <w:rFonts w:hint="eastAsia"/>
          <w:sz w:val="24"/>
          <w:szCs w:val="24"/>
          <w:lang w:val="en-US" w:eastAsia="zh-CN"/>
        </w:rPr>
        <w:t>毕业生</w:t>
      </w:r>
      <w:r>
        <w:rPr>
          <w:rFonts w:hint="eastAsia"/>
          <w:b/>
          <w:sz w:val="24"/>
          <w:szCs w:val="24"/>
        </w:rPr>
        <w:t>核对确认所有个人基本信息并填写完整（其中生源地区必须填到区县一级）。</w:t>
      </w:r>
      <w:r>
        <w:rPr>
          <w:rFonts w:hint="eastAsia"/>
          <w:sz w:val="24"/>
          <w:szCs w:val="24"/>
        </w:rPr>
        <w:t>无误后点击下方“确认并提交”按钮完成个人基本信息核对。</w:t>
      </w:r>
    </w:p>
    <w:p>
      <w:pPr>
        <w:snapToGrid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487362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第七步、由辅导员进入教师端，点击登录。</w:t>
      </w:r>
    </w:p>
    <w:p>
      <w:pPr>
        <w:snapToGrid w:val="0"/>
        <w:jc w:val="center"/>
        <w:rPr>
          <w:sz w:val="24"/>
          <w:szCs w:val="24"/>
        </w:rPr>
      </w:pPr>
      <w:r>
        <w:drawing>
          <wp:inline distT="0" distB="0" distL="0" distR="0">
            <wp:extent cx="2362835" cy="1162050"/>
            <wp:effectExtent l="0" t="0" r="0" b="0"/>
            <wp:docPr id="2" name="图片 2" descr="C:\Users\ASUS\AppData\Local\Temp\WeChat Files\0dab3278ebaf19e291ca5dfbea57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SUS\AppData\Local\Temp\WeChat Files\0dab3278ebaf19e291ca5dfbea572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第八步、点击就业管理，进入管理页面。</w:t>
      </w:r>
    </w:p>
    <w:p>
      <w:pPr>
        <w:snapToGrid w:val="0"/>
        <w:jc w:val="center"/>
        <w:rPr>
          <w:sz w:val="24"/>
          <w:szCs w:val="24"/>
        </w:rPr>
      </w:pPr>
      <w:r>
        <w:drawing>
          <wp:inline distT="0" distB="0" distL="0" distR="0">
            <wp:extent cx="1466850" cy="914400"/>
            <wp:effectExtent l="0" t="0" r="0" b="0"/>
            <wp:docPr id="5" name="图片 5" descr="C:\Users\ASUS\AppData\Local\Temp\WeChat Files\98784e65f76c1e1817f572bc2b82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SUS\AppData\Local\Temp\WeChat Files\98784e65f76c1e1817f572bc2b828a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第九步、管理页面左侧显示待办事项，点击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确认</w:t>
      </w:r>
      <w:r>
        <w:rPr>
          <w:rFonts w:hint="eastAsia"/>
          <w:sz w:val="24"/>
          <w:szCs w:val="24"/>
        </w:rPr>
        <w:t>生源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。</w:t>
      </w:r>
    </w:p>
    <w:p>
      <w:pPr>
        <w:snapToGrid w:val="0"/>
        <w:jc w:val="center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1592580</wp:posOffset>
                </wp:positionV>
                <wp:extent cx="731520" cy="114300"/>
                <wp:effectExtent l="0" t="0" r="1143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4pt;margin-top:125.4pt;height:9pt;width:57.6pt;z-index:251664384;v-text-anchor:middle;mso-width-relative:page;mso-height-relative:page;" fillcolor="#7F7F7F [1612]" filled="t" stroked="t" coordsize="21600,21600" o:gfxdata="UEsDBAoAAAAAAIdO4kAAAAAAAAAAAAAAAAAEAAAAZHJzL1BLAwQUAAAACACHTuJADZ9mxtkAAAAL&#10;AQAADwAAAGRycy9kb3ducmV2LnhtbE2PMU/DMBCFdyT+g3VIbNRuRUMU4lQIygBMbRkY3fiaRI3P&#10;wXbawq/nOpXt7t7Tu++Vi5PrxQFD7DxpmE4UCKTa244aDZ+b17scREyGrOk9oYYfjLCorq9KU1h/&#10;pBUe1qkRHEKxMBralIZCyli36Eyc+AGJtZ0PziReQyNtMEcOd72cKZVJZzriD60Z8LnFer8enYZg&#10;PnbviE/+a1i+Lffj76b+Xr1ofXszVY8gEp7SxQxnfEaHipm2fiQbRa/hPlOMnjTM5ueBHfOHjNtt&#10;+ZLlOciqlP87VH9QSwMEFAAAAAgAh07iQA4y8ZxfAgAA6wQAAA4AAABkcnMvZTJvRG9jLnhtbLVU&#10;zW4TMRC+I/EOlu90s2lKStRNFbUKQiq0UkGcHa+dteQ/bCeb8jJI3PoQPA7iNfjsTdsIOCFIJO+M&#10;Z3Zmvm9m9ux8ZzTZihCVsw2tj0aUCMtdq+y6oR/eL1+cUhITsy3TzoqG3olIz+fPn531fibGrnO6&#10;FYEgiI2z3je0S8nPqiryThgWj5wXFkbpgmEJalhXbWA9ohtdjUejl1XvQuuD4yJG3F4ORjov8aUU&#10;PF1LGUUiuqGoLZUzlHOVz2p+xmbrwHyn+L4M9hdVGKYskj6GumSJkU1Qv4UyigcXnUxH3JnKSam4&#10;KBiAph79gua2Y14ULCAn+kea4r8Ly99tbwJRLXo3ocQygx79+HL//dtXgguw0/s4g9Otvwl7LULM&#10;UHcymPwECLIrjN49Mip2iXBcTo/rkzF45zDV9eR4VBivnl72IabXwhmShYYGNKzwyLZXMSEhXB9c&#10;cq7otGqXSuuihPXqQgeyZWjudJn/5V29MW9dO1yfjPDLOBAoDv6DfBhIW9KjvvEUroQzjKHULEE0&#10;HsREu6aE6TXmm6dQMvyfMjLQSxa7ofKSY5hPoxKWRCvT0NOM5wGQtsCSGzS0JEsr196hocENkx49&#10;XyqEvWIx3bCA0QZCrGu6xiG1A2y3lyjpXPj8p/vsj4mDlZIeqwJKPm1YEJToNxaz+KqeTPJuFWVy&#10;Ms0ND4eW1aHFbsyFQ8NqfBg8L2L2T/pBlMGZj9jqRc4KE7McuQfy98pFGlYY3wUuFovihn3yLF3Z&#10;W89z8Dwg1i02yUlVBumJnT1p2KgyCvvtzyt7qBevp2/U/C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Nn2bG2QAAAAsBAAAPAAAAAAAAAAEAIAAAACIAAABkcnMvZG93bnJldi54bWxQSwECFAAUAAAA&#10;CACHTuJADjLxnF8CAADrBAAADgAAAAAAAAABACAAAAAoAQAAZHJzL2Uyb0RvYy54bWxQSwUGAAAA&#10;AAYABgBZAQAA+QUAAAAA&#10;">
                <v:fill on="t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2941320</wp:posOffset>
                </wp:positionH>
                <wp:positionV relativeFrom="paragraph">
                  <wp:posOffset>1844040</wp:posOffset>
                </wp:positionV>
                <wp:extent cx="731520" cy="114300"/>
                <wp:effectExtent l="0" t="0" r="1143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1.6pt;margin-top:145.2pt;height:9pt;width:57.6pt;z-index:251666432;v-text-anchor:middle;mso-width-relative:page;mso-height-relative:page;" fillcolor="#7F7F7F [1612]" filled="t" stroked="t" coordsize="21600,21600" o:gfxdata="UEsDBAoAAAAAAIdO4kAAAAAAAAAAAAAAAAAEAAAAZHJzL1BLAwQUAAAACACHTuJAH3EduNoAAAAL&#10;AQAADwAAAGRycy9kb3ducmV2LnhtbE2PwU7DMAyG70i8Q2QkbixZN8YoTScE48A4bePA0Wu8tlqT&#10;lCTdBk+POcHtt/zp9+dicbadOFKIrXcaxiMFglzlTetqDe/bl5s5iJjQGey8Iw1fFGFRXl4UmBt/&#10;cms6blItuMTFHDU0KfW5lLFqyGIc+Z4c7/Y+WEw8hlqagCcut53MlJpJi63jCw329NRQddgMVkPA&#10;t/2K6NF/9MvX5WH43laf62etr6/G6gFEonP6g+FXn9WhZKedH5yJotMwnU0yRjVk92oKgonbuzmH&#10;nYaJ4iDLQv7/ofwBUEsDBBQAAAAIAIdO4kAwOU+fXwIAAOsEAAAOAAAAZHJzL2Uyb0RvYy54bWy1&#10;VM1uEzEQviPxDpbvdLNpSkrUTRW1CkIqtFJBnB2vnbXkP2wnm/IySNz6EDwO4jX47E3bCDghSCTv&#10;jGd2Zr5vZvbsfGc02YoQlbMNrY9GlAjLXavsuqEf3i9fnFISE7Mt086Kht6JSM/nz5+d9X4mxq5z&#10;uhWBIIiNs943tEvJz6oq8k4YFo+cFxZG6YJhCWpYV21gPaIbXY1Ho5dV70Lrg+MiRtxeDkY6L/Gl&#10;FDxdSxlFIrqhqC2VM5Rzlc9qfsZm68B8p/i+DPYXVRimLJI+hrpkiZFNUL+FMooHF51MR9yZykmp&#10;uCgYgKYe/YLmtmNeFCwgJ/pHmuK/C8vfbW8CUS16N6XEMoMe/fhy//3bV4ILsNP7OIPTrb8Jey1C&#10;zFB3Mpj8BAiyK4zePTIqdolwXE6P65MxeOcw1fXkeFQYr55e9iGm18IZkoWGBjSs8Mi2VzEhIVwf&#10;XHKu6LRql0rrooT16kIHsmVo7nSZ/+VdvTFvXTtcn4zwyzgQKA7+g3wYSFvSo77xFK6EM4yh1CxB&#10;NB7ERLumhOk15punUDL8nzIy0EsWu6HykmOYT6MSlkQr09DTjOcBkLbAkhs0tCRLK9feoaHBDZMe&#10;PV8qhL1iMd2wgNEGQqxrusYhtQNst5co6Vz4/Kf77I+Jg5WSHqsCSj5tWBCU6DcWs/iqnkzybhVl&#10;cjLNDQ+HltWhxW7MhUPDanwYPC9i9k/6QZTBmY/Y6kXOChOzHLkH8vfKRRpWGN8FLhaL4oZ98ixd&#10;2VvPc/A8INYtNslJVQbpiZ09adioMgr77c8re6gXr6dv1Pw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H3EduNoAAAALAQAADwAAAAAAAAABACAAAAAiAAAAZHJzL2Rvd25yZXYueG1sUEsBAhQAFAAA&#10;AAgAh07iQDA5T59fAgAA6wQAAA4AAAAAAAAAAQAgAAAAKQEAAGRycy9lMm9Eb2MueG1sUEsFBgAA&#10;AAAGAAYAWQEAAPoFAAAAAA==&#10;">
                <v:fill on="t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1320800</wp:posOffset>
                </wp:positionV>
                <wp:extent cx="731520" cy="114300"/>
                <wp:effectExtent l="0" t="0" r="1143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2pt;margin-top:104pt;height:9pt;width:57.6pt;z-index:251662336;v-text-anchor:middle;mso-width-relative:page;mso-height-relative:page;" fillcolor="#7F7F7F [1612]" filled="t" stroked="t" coordsize="21600,21600" o:gfxdata="UEsDBAoAAAAAAIdO4kAAAAAAAAAAAAAAAAAEAAAAZHJzL1BLAwQUAAAACACHTuJAktYJ5toAAAAL&#10;AQAADwAAAGRycy9kb3ducmV2LnhtbE2PTU/DMAyG70j8h8hI3FiyspWqNJ0QjANw2sdhR6/x2mpN&#10;Upp0G/x6zAmOth+9ft5icbGdONEQWu80TCcKBLnKm9bVGrab17sMRIjoDHbekYYvCrAor68KzI0/&#10;uxWd1rEWHOJCjhqaGPtcylA1ZDFMfE+Obwc/WIw8DrU0A5453HYyUSqVFlvHHxrs6bmh6rgerYYB&#10;Pw7vRE9+1y/flsfxe1N9rl60vr2ZqkcQkS7xD4ZffVaHkp32fnQmiE7DbJ7NGNWQqIxLMTF/uE9B&#10;7HmTpApkWcj/HcofUEsDBBQAAAAIAIdO4kByJI2bXwIAAOsEAAAOAAAAZHJzL2Uyb0RvYy54bWy1&#10;VM1uEzEQviPxDpbvdLNpSkrUTRW1CkIqtFJBnB2vnbXkP2wnm/IySNz6EDwO4jX47E3bCDgh2JW8&#10;M57ZGX/fzPjsfGc02YoQlbMNrY9GlAjLXavsuqEf3i9fnFISE7Mt086Kht6JSM/nz5+d9X4mxq5z&#10;uhWBIIiNs943tEvJz6oq8k4YFo+cFxZG6YJhCWpYV21gPaIbXY1Ho5dV70Lrg+MiRuxeDkY6L/Gl&#10;FDxdSxlFIrqhOFsqayjrKq/V/IzN1oH5TvH9MdhfnMIwZZH0MdQlS4xsgvotlFE8uOhkOuLOVE5K&#10;xUXBADT16Bc0tx3zomABOdE/0hT/XVj+bnsTiGpRuzEllhnU6MeX++/fvhJsgJ3exxmcbv1N2GsR&#10;Yoa6k8HkL0CQXWH07pFRsUuEY3N6XJ+MwTuHqa4nx6PCePX0sw8xvRbOkCw0NKBghUe2vYoJCeH6&#10;4JJzRadVu1RaFyWsVxc6kC1DcafL/JZ/9ca8de2wfTLCk3EgUBz8B/kwkLakzwRM4Uo4QxtKzRJE&#10;40FMtGtKmF6jv3kKJcP/OUYGesliN5y85Bj606iEIdHKNPQ043kApC2w5AINJcnSyrV3KGhwQ6dH&#10;z5cKYa9YTDcsoLWBEOOarrFI7QDb7SVKOhc+/2k/+6PjYKWkx6iAkk8bFgQl+o1FL76qJ5M8W0WZ&#10;nExzwcOhZXVosRtz4VCwGheD50XM/kk/iDI48xFTvchZYWKWI/dA/l65SMMI417gYrEobpgnz9KV&#10;vfU8B88NYt1ik5xUpZGe2NmThokqrbCf/jyyh3rxerqj5j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tYJ5toAAAALAQAADwAAAAAAAAABACAAAAAiAAAAZHJzL2Rvd25yZXYueG1sUEsBAhQAFAAA&#10;AAgAh07iQHIkjZtfAgAA6wQAAA4AAAAAAAAAAQAgAAAAKQEAAGRycy9lMm9Eb2MueG1sUEsFBgAA&#10;AAAGAAYAWQEAAPoFAAAAAA==&#10;">
                <v:fill on="t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1054100</wp:posOffset>
                </wp:positionV>
                <wp:extent cx="731520" cy="114300"/>
                <wp:effectExtent l="0" t="0" r="1143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14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6pt;margin-top:83pt;height:9pt;width:57.6pt;z-index:251660288;v-text-anchor:middle;mso-width-relative:page;mso-height-relative:page;" fillcolor="#7F7F7F [1612]" filled="t" stroked="t" coordsize="21600,21600" o:gfxdata="UEsDBAoAAAAAAIdO4kAAAAAAAAAAAAAAAAAEAAAAZHJzL1BLAwQUAAAACACHTuJA121fLdgAAAAL&#10;AQAADwAAAGRycy9kb3ducmV2LnhtbE2PwU7DMBBE70j9B2srcaN2qxCqEKdCUA7AqS0Hjm68TaLG&#10;62A7beHrWU5w3Jmn2ZlydXG9OGGInScN85kCgVR721Gj4X33fLMEEZMha3pPqOELI6yqyVVpCuvP&#10;tMHTNjWCQygWRkOb0lBIGesWnYkzPyCxd/DBmcRnaKQN5szhrpcLpXLpTEf8oTUDPrZYH7ej0xDM&#10;2+EV8cF/DOuX9XH83tWfmyetr6dzdQ8i4SX9wfBbn6tDxZ32fiQbRa8hu71bMMpGnvMoJljIQOxZ&#10;WWYKZFXK/xuqH1BLAwQUAAAACACHTuJAva2nmF8CAADpBAAADgAAAGRycy9lMm9Eb2MueG1stVRR&#10;bxMxDH5H4j9EeWfX6zq6VbtO1aYipMEmDcRzmkt6kZI4OGmv488g8caP4Ocg/gZOrtsq4AlBK+Xs&#10;2Gf7+2zf+cXOWbZVGA34htdHI86Ul9Aav274+3fLF6ecxSR8Kyx41fB7FfnF/Pmz8z7M1Bg6sK1C&#10;RkF8nPWh4V1KYVZVUXbKiXgEQXkyakAnEqm4rloUPUV3thqPRi+rHrANCFLFSLdXg5HPS3ytlUw3&#10;WkeVmG041ZbKieVc5bOan4vZGkXojNyXIf6iCieMp6SPoa5EEmyD5rdQzkiECDodSXAVaG2kKhgI&#10;TT36Bc1dJ4IqWIicGB5piv8urHy7vUVm2oafceaFoxb9+Pz1+7cv7Cxz04c4I5e7cIt7LZKYge40&#10;uvwkCGxX+Lx/5FPtEpN0OT2uT8bEuiRTXU+OR4Xv6unlgDG9UuBYFhqO1K7Cothex0QJyfXBJeeK&#10;YE27NNYWBderS4tsK6i102X+l3ftxr2Bdrg+GdEv46BAcfAf5MNA1rOe6htPyZVJQUOorUgkukC0&#10;RL/mTNg1TbdMWDL8nzIy0CsRu6HykmOYTmcSrYg1ruGnGc8DIOsJS27Q0JIsraC9p3YiDHMeg1wa&#10;CnstYroVSINNCGlZ0w0d2gLBhr3EWQf46U/32Z/mjayc9bQoRMnHjUDFmX3taRLP6skkb1ZRJifT&#10;3HA8tKwOLX7jLoEaVtNnIcgiZv9kH0SN4D7QTi9yVjIJLyn3QP5euUzDAtNXQarForjRNgWRrv1d&#10;kDl4HhAPi00CbcogPbGzJ432qYzCfvfzwh7qxevpCzX/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dtXy3YAAAACwEAAA8AAAAAAAAAAQAgAAAAIgAAAGRycy9kb3ducmV2LnhtbFBLAQIUABQAAAAI&#10;AIdO4kC9raeYXwIAAOkEAAAOAAAAAAAAAAEAIAAAACcBAABkcnMvZTJvRG9jLnhtbFBLBQYAAAAA&#10;BgAGAFkBAAD4BQAAAAA=&#10;">
                <v:fill on="t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228850" cy="1962150"/>
            <wp:effectExtent l="0" t="0" r="0" b="0"/>
            <wp:docPr id="4" name="图片 4" descr="C:\Users\ASUS\AppData\Local\Temp\WeChat Files\12a72e0f7d3d687c09ea218960d8a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SUS\AppData\Local\Temp\WeChat Files\12a72e0f7d3d687c09ea218960d8a1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第十步、审核学生生源信息并确认。</w:t>
      </w:r>
    </w:p>
    <w:p>
      <w:pPr>
        <w:snapToGrid w:val="0"/>
        <w:jc w:val="left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443865</wp:posOffset>
                </wp:positionV>
                <wp:extent cx="4328160" cy="167640"/>
                <wp:effectExtent l="0" t="0" r="15240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160" cy="1676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.4pt;margin-top:34.95pt;height:13.2pt;width:340.8pt;z-index:251667456;v-text-anchor:middle;mso-width-relative:page;mso-height-relative:page;" fillcolor="#7F7F7F [1612]" filled="t" stroked="t" coordsize="21600,21600" o:gfxdata="UEsDBAoAAAAAAIdO4kAAAAAAAAAAAAAAAAAEAAAAZHJzL1BLAwQUAAAACACHTuJAKoh8CtkAAAAI&#10;AQAADwAAAGRycy9kb3ducmV2LnhtbE2PS0/DMBCE70j8B2uRuFGnD0ITsqkQlAPl1MeB4zbeJlFj&#10;O9hOW/j1mBMcRzOa+aZYXHQnTux8aw3CeJSAYFNZ1ZoaYbd9vZuD8IGMos4aRvhiD4vy+qqgXNmz&#10;WfNpE2oRS4zPCaEJoc+l9FXDmvzI9myid7BOU4jS1VI5Osdy3clJkqRSU2viQkM9PzdcHTeDRnD0&#10;flgxP9mPfvm2PA7f2+pz/YJ4ezNOHkEEvoS/MPziR3QoI9PeDkZ50SHcTyJ5QEizDET0H6azGYg9&#10;QpZOQZaF/H+g/AFQSwMEFAAAAAgAh07iQFAafkVgAgAA7AQAAA4AAABkcnMvZTJvRG9jLnhtbLVU&#10;zW4TMRC+I/EOlu90k5AmbdRNFbUKQio0UkGcHa+dteQ/bCeb8jJI3HgIHgfxGnz2pm0EnBAkknfG&#10;Mzsz3zcze3G5N5rsRIjK2ZoOTwaUCMtdo+ympu/fLV+cURITsw3Tzoqa3otIL+fPn110fiZGrnW6&#10;EYEgiI2zzte0TcnPqiryVhgWT5wXFkbpgmEJathUTWAdohtdjQaDSdW50PjguIgRt9e9kc5LfCkF&#10;T7dSRpGIrilqS+UM5Vzns5pfsNkmMN8qfiiD/UUVhimLpI+hrlliZBvUb6GM4sFFJ9MJd6ZyUiou&#10;CgagGQ5+QXPXMi8KFpAT/SNN8d+F5W93q0BUg96dU2KZQY9+fP76/dsXgguw0/k4g9OdX4WDFiFm&#10;qHsZTH4CBNkXRu8fGRX7RDguxy9HZ8MJiOewDSfTybhQXj297UNMr4QzJAs1DehYIZLtbmJCRrg+&#10;uORk0WnVLJXWRQmb9ZUOZMfQ3eky/8u7emveuKa/Ph3gl4EgUOz9e/k4kLakQ32jKVwJZ5hDqVmC&#10;aDyYiXZDCdMbDDhPoWT4P2VkoNcstn3lJUc/oEYlbIlWpqZnGc8DIG2BJXeo70mW1q65R0eD60c9&#10;er5UCHvDYlqxgNkGQuxrusUhtQNsd5AoaV349Kf77I+Rg5WSDrsCSj5uWRCU6NcWw3g+HKOvJBVl&#10;fDodQQnHlvWxxW7NlUPDhvgyeF7E7J/0gyiDMx+w1oucFSZmOXL35B+Uq9TvMD4MXCwWxQ0L5Vm6&#10;sXee5+B5QKxbbJOTqgzSEzsH0rBSZRQO65939lgvXk8fqf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oh8CtkAAAAIAQAADwAAAAAAAAABACAAAAAiAAAAZHJzL2Rvd25yZXYueG1sUEsBAhQAFAAA&#10;AAgAh07iQFAafkVgAgAA7AQAAA4AAAAAAAAAAQAgAAAAKAEAAGRycy9lMm9Eb2MueG1sUEsFBgAA&#10;AAAGAAYAWQEAAPoFAAAAAA==&#10;">
                <v:fill on="t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80685" cy="847725"/>
            <wp:effectExtent l="0" t="0" r="5715" b="9525"/>
            <wp:docPr id="18" name="图片 18" descr="C:\Users\ASUS\AppData\Local\Temp\WeChat Files\986b1bbe3473f7d2d78607a9b1dd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SUS\AppData\Local\Temp\WeChat Files\986b1bbe3473f7d2d78607a9b1ddfa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第十一步、</w:t>
      </w:r>
      <w:r>
        <w:rPr>
          <w:rFonts w:hint="eastAsia"/>
          <w:sz w:val="24"/>
          <w:szCs w:val="24"/>
          <w:lang w:val="en-US" w:eastAsia="zh-CN"/>
        </w:rPr>
        <w:t>毕业生登陆</w:t>
      </w:r>
      <w:r>
        <w:rPr>
          <w:rFonts w:hint="eastAsia"/>
          <w:sz w:val="24"/>
          <w:szCs w:val="24"/>
        </w:rPr>
        <w:t>学生端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点击学生服务，选择推荐表。</w:t>
      </w:r>
    </w:p>
    <w:p>
      <w:pPr>
        <w:snapToGrid w:val="0"/>
        <w:rPr>
          <w:vertAlign w:val="subscript"/>
        </w:rPr>
      </w:pPr>
      <w:r>
        <w:rPr>
          <w:rFonts w:hint="eastAsia"/>
          <w:vertAlign w:val="subscript"/>
        </w:rPr>
        <w:drawing>
          <wp:inline distT="0" distB="0" distL="0" distR="0">
            <wp:extent cx="5274310" cy="2431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sz w:val="24"/>
          <w:szCs w:val="24"/>
        </w:rPr>
      </w:pPr>
      <w:r>
        <w:rPr>
          <w:rFonts w:hint="eastAsia"/>
          <w:sz w:val="24"/>
          <w:szCs w:val="24"/>
        </w:rPr>
        <w:t>第十二步、如实填写推荐表，保存、预览并提交。（注：</w:t>
      </w:r>
      <w:r>
        <w:rPr>
          <w:rFonts w:hint="eastAsia"/>
          <w:b/>
          <w:sz w:val="24"/>
          <w:szCs w:val="24"/>
        </w:rPr>
        <w:t>推荐表制作需先完成个人</w:t>
      </w:r>
      <w:r>
        <w:rPr>
          <w:rFonts w:hint="eastAsia"/>
          <w:b/>
          <w:sz w:val="24"/>
          <w:szCs w:val="24"/>
          <w:lang w:val="en-US" w:eastAsia="zh-CN"/>
        </w:rPr>
        <w:t>生源</w:t>
      </w:r>
      <w:r>
        <w:rPr>
          <w:rFonts w:hint="eastAsia"/>
          <w:b/>
          <w:sz w:val="24"/>
          <w:szCs w:val="24"/>
        </w:rPr>
        <w:t>信息核对并提交</w:t>
      </w:r>
      <w:r>
        <w:rPr>
          <w:rFonts w:hint="eastAsia"/>
          <w:sz w:val="24"/>
          <w:szCs w:val="24"/>
        </w:rPr>
        <w:t>后，方可操作。推荐表制作完成后，毕业生至辅导员处进行打印。）</w:t>
      </w:r>
      <w:bookmarkStart w:id="0" w:name="_GoBack"/>
      <w:bookmarkEnd w:id="0"/>
    </w:p>
    <w:p>
      <w:pPr>
        <w:snapToGrid w:val="0"/>
        <w:rPr>
          <w:vertAlign w:val="subscript"/>
        </w:rPr>
      </w:pPr>
      <w:r>
        <w:rPr>
          <w:rFonts w:hint="eastAsia"/>
          <w:vertAlign w:val="subscript"/>
        </w:rPr>
        <w:drawing>
          <wp:inline distT="0" distB="0" distL="0" distR="0">
            <wp:extent cx="5276850" cy="35147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vertAlign w:val="subscript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05E"/>
    <w:rsid w:val="0008305E"/>
    <w:rsid w:val="002605C5"/>
    <w:rsid w:val="003B3943"/>
    <w:rsid w:val="00414C56"/>
    <w:rsid w:val="007A7698"/>
    <w:rsid w:val="008A06E0"/>
    <w:rsid w:val="00906E70"/>
    <w:rsid w:val="009240CB"/>
    <w:rsid w:val="00A7721C"/>
    <w:rsid w:val="00F61119"/>
    <w:rsid w:val="3C753137"/>
    <w:rsid w:val="7BFC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78</Words>
  <Characters>449</Characters>
  <Lines>3</Lines>
  <Paragraphs>1</Paragraphs>
  <TotalTime>54</TotalTime>
  <ScaleCrop>false</ScaleCrop>
  <LinksUpToDate>false</LinksUpToDate>
  <CharactersWithSpaces>526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2019-10-13T04:37:00Z</dcterms:created>
  <dc:creator>斌 郭</dc:creator>
  <cp:lastModifiedBy>张裴郦</cp:lastModifiedBy>
  <dcterms:modified xsi:type="dcterms:W3CDTF">2019-10-14T08:07:01Z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